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FA3E" w14:textId="254A92B7" w:rsidR="00B13339" w:rsidRDefault="00957B7F" w:rsidP="00957B7F">
      <w:pPr>
        <w:jc w:val="center"/>
      </w:pPr>
      <w:r w:rsidRPr="00957B7F">
        <w:rPr>
          <w:b/>
          <w:bCs/>
          <w:sz w:val="28"/>
          <w:szCs w:val="28"/>
          <w:u w:val="single"/>
        </w:rPr>
        <w:t>Week 4 – April 20-24</w:t>
      </w:r>
    </w:p>
    <w:p w14:paraId="38EB4814" w14:textId="3538F9B0" w:rsidR="00957B7F" w:rsidRDefault="00957B7F" w:rsidP="00957B7F">
      <w:pPr>
        <w:jc w:val="center"/>
      </w:pPr>
    </w:p>
    <w:p w14:paraId="1F33B983" w14:textId="30C3874C" w:rsidR="000C6AA4" w:rsidRDefault="000C6AA4" w:rsidP="00957B7F">
      <w:r>
        <w:t xml:space="preserve">Hi Kids!  </w:t>
      </w:r>
    </w:p>
    <w:p w14:paraId="582A3CC2" w14:textId="6769C99F" w:rsidR="000C6AA4" w:rsidRDefault="000C6AA4" w:rsidP="00957B7F"/>
    <w:p w14:paraId="6068CF39" w14:textId="52229DA0" w:rsidR="000C6AA4" w:rsidRDefault="000C6AA4" w:rsidP="00957B7F">
      <w:r>
        <w:t xml:space="preserve">I hope that you have all had a great week enjoying both the Colorado sunshine and the Colorado snow!  We are now moving into review for the AP Test.  As we have discussed, both AP Economics Tests this year will look a little different.  They will consist of three FRQs (one 20 minutes and two 12 minutes each) and no multiple choice.  You will not have to draw graphs for your </w:t>
      </w:r>
      <w:proofErr w:type="gramStart"/>
      <w:r>
        <w:t>tests</w:t>
      </w:r>
      <w:proofErr w:type="gramEnd"/>
      <w:r>
        <w:t xml:space="preserve"> but you will need to able to use and interpret graphs.</w:t>
      </w:r>
    </w:p>
    <w:p w14:paraId="42578F09" w14:textId="1D326620" w:rsidR="00DF47AE" w:rsidRDefault="000C6AA4" w:rsidP="000C6AA4">
      <w:pPr>
        <w:pStyle w:val="NormalWeb"/>
        <w:rPr>
          <w:rFonts w:asciiTheme="minorHAnsi" w:hAnsiTheme="minorHAnsi" w:cstheme="minorHAnsi"/>
        </w:rPr>
      </w:pPr>
      <w:r w:rsidRPr="000C6AA4">
        <w:rPr>
          <w:rFonts w:asciiTheme="minorHAnsi" w:hAnsiTheme="minorHAnsi" w:cstheme="minorHAnsi"/>
        </w:rPr>
        <w:t xml:space="preserve">We will be providing you with weekly assignments as well as review videos and office hours so that we can get you ready for the test. The </w:t>
      </w:r>
      <w:r>
        <w:rPr>
          <w:rFonts w:asciiTheme="minorHAnsi" w:hAnsiTheme="minorHAnsi" w:cstheme="minorHAnsi"/>
        </w:rPr>
        <w:t>w</w:t>
      </w:r>
      <w:r w:rsidRPr="000C6AA4">
        <w:rPr>
          <w:rFonts w:asciiTheme="minorHAnsi" w:hAnsiTheme="minorHAnsi" w:cstheme="minorHAnsi"/>
        </w:rPr>
        <w:t xml:space="preserve">eekly assignments </w:t>
      </w:r>
      <w:r w:rsidR="0067520C">
        <w:rPr>
          <w:rFonts w:asciiTheme="minorHAnsi" w:hAnsiTheme="minorHAnsi" w:cstheme="minorHAnsi"/>
        </w:rPr>
        <w:t xml:space="preserve">are below and </w:t>
      </w:r>
      <w:r w:rsidRPr="000C6AA4">
        <w:rPr>
          <w:rFonts w:asciiTheme="minorHAnsi" w:hAnsiTheme="minorHAnsi" w:cstheme="minorHAnsi"/>
        </w:rPr>
        <w:t>will consist of FRQs from previous years as well as multiple choice questions. Even though you don’t have multiple choice questions on your test, they</w:t>
      </w:r>
      <w:r>
        <w:rPr>
          <w:rFonts w:asciiTheme="minorHAnsi" w:hAnsiTheme="minorHAnsi" w:cstheme="minorHAnsi"/>
        </w:rPr>
        <w:t xml:space="preserve"> are</w:t>
      </w:r>
      <w:r w:rsidRPr="000C6AA4">
        <w:rPr>
          <w:rFonts w:asciiTheme="minorHAnsi" w:hAnsiTheme="minorHAnsi" w:cstheme="minorHAnsi"/>
        </w:rPr>
        <w:t xml:space="preserve"> usually a good way of seeing whether you know how to apply the material. Please remember that in addition to what we assign you, there are tons of FRQs and the answers available online</w:t>
      </w:r>
      <w:r>
        <w:rPr>
          <w:rFonts w:asciiTheme="minorHAnsi" w:hAnsiTheme="minorHAnsi" w:cstheme="minorHAnsi"/>
        </w:rPr>
        <w:t xml:space="preserve"> if you feel that you need more practice</w:t>
      </w:r>
      <w:r w:rsidRPr="000C6AA4">
        <w:rPr>
          <w:rFonts w:asciiTheme="minorHAnsi" w:hAnsiTheme="minorHAnsi" w:cstheme="minorHAnsi"/>
        </w:rPr>
        <w:t xml:space="preserve">. </w:t>
      </w:r>
      <w:r>
        <w:rPr>
          <w:rFonts w:asciiTheme="minorHAnsi" w:hAnsiTheme="minorHAnsi" w:cstheme="minorHAnsi"/>
        </w:rPr>
        <w:t xml:space="preserve"> </w:t>
      </w:r>
    </w:p>
    <w:p w14:paraId="42CE9212" w14:textId="12FCBF2F" w:rsidR="000C6AA4" w:rsidRDefault="000C6AA4" w:rsidP="000C6AA4">
      <w:pPr>
        <w:pStyle w:val="NormalWeb"/>
        <w:rPr>
          <w:rFonts w:asciiTheme="minorHAnsi" w:hAnsiTheme="minorHAnsi" w:cstheme="minorHAnsi"/>
        </w:rPr>
      </w:pPr>
      <w:r w:rsidRPr="000C6AA4">
        <w:rPr>
          <w:rFonts w:asciiTheme="minorHAnsi" w:hAnsiTheme="minorHAnsi" w:cstheme="minorHAnsi"/>
        </w:rPr>
        <w:t xml:space="preserve">We will also be </w:t>
      </w:r>
      <w:r w:rsidR="0067520C">
        <w:rPr>
          <w:rFonts w:asciiTheme="minorHAnsi" w:hAnsiTheme="minorHAnsi" w:cstheme="minorHAnsi"/>
        </w:rPr>
        <w:t xml:space="preserve">providing you with Review Guides (these are also attached) </w:t>
      </w:r>
      <w:r>
        <w:rPr>
          <w:rFonts w:asciiTheme="minorHAnsi" w:hAnsiTheme="minorHAnsi" w:cstheme="minorHAnsi"/>
        </w:rPr>
        <w:t>for both Micro and Macro that will allow you to take notes while you watch the videos that we make</w:t>
      </w:r>
      <w:r w:rsidRPr="000C6AA4">
        <w:rPr>
          <w:rFonts w:asciiTheme="minorHAnsi" w:hAnsiTheme="minorHAnsi" w:cstheme="minorHAnsi"/>
        </w:rPr>
        <w:t xml:space="preserve">. </w:t>
      </w:r>
      <w:r w:rsidR="00DF47AE">
        <w:rPr>
          <w:rFonts w:asciiTheme="minorHAnsi" w:hAnsiTheme="minorHAnsi" w:cstheme="minorHAnsi"/>
        </w:rPr>
        <w:t xml:space="preserve"> Also, o</w:t>
      </w:r>
      <w:r w:rsidRPr="000C6AA4">
        <w:rPr>
          <w:rFonts w:asciiTheme="minorHAnsi" w:hAnsiTheme="minorHAnsi" w:cstheme="minorHAnsi"/>
        </w:rPr>
        <w:t xml:space="preserve">ur beloved Mr. Clifford also has lots of excellent review videos. </w:t>
      </w:r>
    </w:p>
    <w:p w14:paraId="315F49EF" w14:textId="2948A07C" w:rsidR="0067520C" w:rsidRDefault="0067520C" w:rsidP="000C6AA4">
      <w:pPr>
        <w:pStyle w:val="NormalWeb"/>
        <w:rPr>
          <w:rFonts w:asciiTheme="minorHAnsi" w:hAnsiTheme="minorHAnsi" w:cstheme="minorHAnsi"/>
        </w:rPr>
      </w:pPr>
      <w:r>
        <w:rPr>
          <w:rFonts w:asciiTheme="minorHAnsi" w:hAnsiTheme="minorHAnsi" w:cstheme="minorHAnsi"/>
        </w:rPr>
        <w:t xml:space="preserve">Finally, I will begin to enter grades for the things that you have done so far into Power School sometime this week.  This will allow you to see your grade start to rise if you have been doing the work we have been asking.  Keep in mind, that if your grade starts to fall, </w:t>
      </w:r>
      <w:r w:rsidRPr="0067520C">
        <w:rPr>
          <w:rFonts w:asciiTheme="minorHAnsi" w:hAnsiTheme="minorHAnsi" w:cstheme="minorHAnsi"/>
          <w:b/>
          <w:bCs/>
        </w:rPr>
        <w:t>it will be reset</w:t>
      </w:r>
      <w:r>
        <w:rPr>
          <w:rFonts w:asciiTheme="minorHAnsi" w:hAnsiTheme="minorHAnsi" w:cstheme="minorHAnsi"/>
        </w:rPr>
        <w:t xml:space="preserve"> to your Quarter 3 grade at the end of the year </w:t>
      </w:r>
      <w:r w:rsidRPr="0067520C">
        <w:rPr>
          <w:rFonts w:asciiTheme="minorHAnsi" w:hAnsiTheme="minorHAnsi" w:cstheme="minorHAnsi"/>
          <w:b/>
          <w:bCs/>
        </w:rPr>
        <w:t>if it ends up below that level</w:t>
      </w:r>
      <w:r>
        <w:rPr>
          <w:rFonts w:asciiTheme="minorHAnsi" w:hAnsiTheme="minorHAnsi" w:cstheme="minorHAnsi"/>
        </w:rPr>
        <w:t xml:space="preserve">.  Let me know if you have questions. </w:t>
      </w:r>
    </w:p>
    <w:p w14:paraId="6C9EC412" w14:textId="112C2290" w:rsidR="0067520C" w:rsidRDefault="0067520C" w:rsidP="000C6AA4">
      <w:pPr>
        <w:pStyle w:val="NormalWeb"/>
        <w:rPr>
          <w:rFonts w:asciiTheme="minorHAnsi" w:hAnsiTheme="minorHAnsi" w:cstheme="minorHAnsi"/>
        </w:rPr>
      </w:pPr>
      <w:r>
        <w:rPr>
          <w:rFonts w:asciiTheme="minorHAnsi" w:hAnsiTheme="minorHAnsi" w:cstheme="minorHAnsi"/>
        </w:rPr>
        <w:t>Thanks for your efforts!  Even if you don’t have questions, drop by virtual office hours (below) to say hi!  I miss you guys!  Have a great week.  Below is your stuff for the week!</w:t>
      </w:r>
    </w:p>
    <w:p w14:paraId="65369D0C" w14:textId="05BEEA79" w:rsidR="0067520C" w:rsidRDefault="0067520C" w:rsidP="000C6AA4">
      <w:pPr>
        <w:pStyle w:val="NormalWeb"/>
        <w:rPr>
          <w:rFonts w:asciiTheme="minorHAnsi" w:hAnsiTheme="minorHAnsi" w:cstheme="minorHAnsi"/>
        </w:rPr>
      </w:pPr>
      <w:r>
        <w:rPr>
          <w:rFonts w:asciiTheme="minorHAnsi" w:hAnsiTheme="minorHAnsi" w:cstheme="minorHAnsi"/>
        </w:rPr>
        <w:t>Mr. Kraft</w:t>
      </w:r>
    </w:p>
    <w:p w14:paraId="16770E2F" w14:textId="780CA3B7" w:rsidR="00DF47AE" w:rsidRDefault="00DF47AE" w:rsidP="00DF47AE">
      <w:pPr>
        <w:pStyle w:val="NormalWeb"/>
        <w:spacing w:before="0" w:beforeAutospacing="0" w:after="0" w:afterAutospacing="0"/>
        <w:rPr>
          <w:rFonts w:asciiTheme="minorHAnsi" w:hAnsiTheme="minorHAnsi" w:cstheme="minorHAnsi"/>
        </w:rPr>
      </w:pPr>
      <w:r>
        <w:rPr>
          <w:rFonts w:asciiTheme="minorHAnsi" w:hAnsiTheme="minorHAnsi" w:cstheme="minorHAnsi"/>
        </w:rPr>
        <w:t>This week’s stuff:</w:t>
      </w:r>
    </w:p>
    <w:p w14:paraId="17F195D3" w14:textId="0E3C3302" w:rsidR="00DF47AE" w:rsidRDefault="00CA792D" w:rsidP="00DF47AE">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u w:val="single"/>
        </w:rPr>
        <w:t xml:space="preserve">Required </w:t>
      </w:r>
      <w:r w:rsidRPr="00CA792D">
        <w:rPr>
          <w:rFonts w:asciiTheme="minorHAnsi" w:hAnsiTheme="minorHAnsi" w:cstheme="minorHAnsi"/>
        </w:rPr>
        <w:t>watching</w:t>
      </w:r>
      <w:r>
        <w:rPr>
          <w:rFonts w:asciiTheme="minorHAnsi" w:hAnsiTheme="minorHAnsi" w:cstheme="minorHAnsi"/>
        </w:rPr>
        <w:t xml:space="preserve"> - </w:t>
      </w:r>
      <w:r w:rsidR="00DF47AE" w:rsidRPr="00CA792D">
        <w:rPr>
          <w:rFonts w:asciiTheme="minorHAnsi" w:hAnsiTheme="minorHAnsi" w:cstheme="minorHAnsi"/>
        </w:rPr>
        <w:t>Watch</w:t>
      </w:r>
      <w:r w:rsidR="00DF47AE">
        <w:rPr>
          <w:rFonts w:asciiTheme="minorHAnsi" w:hAnsiTheme="minorHAnsi" w:cstheme="minorHAnsi"/>
        </w:rPr>
        <w:t xml:space="preserve"> the Kraft </w:t>
      </w:r>
      <w:r>
        <w:rPr>
          <w:rFonts w:asciiTheme="minorHAnsi" w:hAnsiTheme="minorHAnsi" w:cstheme="minorHAnsi"/>
        </w:rPr>
        <w:t xml:space="preserve">review </w:t>
      </w:r>
      <w:r w:rsidR="00DF47AE">
        <w:rPr>
          <w:rFonts w:asciiTheme="minorHAnsi" w:hAnsiTheme="minorHAnsi" w:cstheme="minorHAnsi"/>
        </w:rPr>
        <w:t xml:space="preserve">videos (they are not Mr. Clifford but they are done specifically for you!).  Here is the link to the first one that goes with the “Basic Economic Concepts” section of the review guide.  I will send out one for supply and demand by Tuesday morning and one on Macro Economic Indicators by Wednesday morning.  Here is #1 - </w:t>
      </w:r>
      <w:hyperlink r:id="rId5" w:history="1">
        <w:r w:rsidR="00DF47AE" w:rsidRPr="00AF6F76">
          <w:rPr>
            <w:rStyle w:val="Hyperlink"/>
            <w:rFonts w:asciiTheme="minorHAnsi" w:hAnsiTheme="minorHAnsi" w:cstheme="minorHAnsi"/>
          </w:rPr>
          <w:t>https://drive.google.com/file/d/1ZaxdYwQmGKnNpC7uPMkZEz-NV2JyV5o7/view</w:t>
        </w:r>
      </w:hyperlink>
      <w:r w:rsidR="00DF47AE">
        <w:rPr>
          <w:rFonts w:asciiTheme="minorHAnsi" w:hAnsiTheme="minorHAnsi" w:cstheme="minorHAnsi"/>
        </w:rPr>
        <w:t xml:space="preserve"> </w:t>
      </w:r>
    </w:p>
    <w:p w14:paraId="2954F589" w14:textId="3B5C51E6" w:rsidR="00DF47AE" w:rsidRDefault="00DF47AE" w:rsidP="00DF47AE">
      <w:pPr>
        <w:pStyle w:val="NormalWeb"/>
        <w:spacing w:before="0" w:beforeAutospacing="0" w:after="0" w:afterAutospacing="0"/>
        <w:ind w:left="270" w:hanging="450"/>
        <w:rPr>
          <w:rFonts w:asciiTheme="minorHAnsi" w:hAnsiTheme="minorHAnsi" w:cstheme="minorHAnsi"/>
        </w:rPr>
      </w:pPr>
    </w:p>
    <w:p w14:paraId="65CFA748" w14:textId="12F46B07" w:rsidR="00957B7F" w:rsidRDefault="00DF47AE" w:rsidP="00DF47AE">
      <w:pPr>
        <w:pStyle w:val="ListParagraph"/>
        <w:numPr>
          <w:ilvl w:val="0"/>
          <w:numId w:val="1"/>
        </w:numPr>
      </w:pPr>
      <w:r>
        <w:t>Do the following FRQs</w:t>
      </w:r>
      <w:r w:rsidR="00E21F7F">
        <w:t xml:space="preserve"> (</w:t>
      </w:r>
      <w:r w:rsidR="00E21F7F">
        <w:t>Due Friday by the end of the day</w:t>
      </w:r>
      <w:r w:rsidR="00E21F7F">
        <w:t>)</w:t>
      </w:r>
      <w:r w:rsidR="00957B7F">
        <w:t>:</w:t>
      </w:r>
      <w:r>
        <w:t xml:space="preserve">  </w:t>
      </w:r>
    </w:p>
    <w:p w14:paraId="2B274AFE" w14:textId="45BA9773" w:rsidR="00DF47AE" w:rsidRDefault="00DF47AE" w:rsidP="00DF47AE">
      <w:pPr>
        <w:ind w:left="630"/>
      </w:pPr>
      <w:r w:rsidRPr="00CA792D">
        <w:rPr>
          <w:u w:val="single"/>
        </w:rPr>
        <w:t xml:space="preserve">Required </w:t>
      </w:r>
      <w:r w:rsidR="00CA792D">
        <w:rPr>
          <w:u w:val="single"/>
        </w:rPr>
        <w:t>Problems</w:t>
      </w:r>
      <w:r>
        <w:t xml:space="preserve"> –</w:t>
      </w:r>
      <w:r w:rsidR="00E21F7F">
        <w:t xml:space="preserve"> </w:t>
      </w:r>
      <w:r>
        <w:t xml:space="preserve">Again, I know that you can find answers online.  The key here is to do your best and </w:t>
      </w:r>
      <w:r w:rsidR="00CA792D">
        <w:t xml:space="preserve">make sure that you understand the material.  If you want to use your </w:t>
      </w:r>
      <w:r w:rsidR="00CA792D">
        <w:lastRenderedPageBreak/>
        <w:t xml:space="preserve">notes or talk to your friends that is fine.  Just work through the problems.  These are my best guess as to what kind of questions you will get on the AP Test. </w:t>
      </w:r>
    </w:p>
    <w:p w14:paraId="47804AD0" w14:textId="43A0B361" w:rsidR="00957B7F" w:rsidRDefault="00957B7F" w:rsidP="00CA792D">
      <w:pPr>
        <w:ind w:left="900" w:hanging="270"/>
      </w:pPr>
      <w:r>
        <w:t xml:space="preserve">Micro – 2016 #1 and #2 – S+D, Consumer and Producer Surplus, Elasticity and MU/$ - </w:t>
      </w:r>
      <w:hyperlink r:id="rId6" w:history="1">
        <w:r w:rsidRPr="00AF6F76">
          <w:rPr>
            <w:rStyle w:val="Hyperlink"/>
          </w:rPr>
          <w:t>https://secure-media.collegeboard.org/digitalServices/pdf/ap/ap16_frq_microeconomics.pdf</w:t>
        </w:r>
      </w:hyperlink>
      <w:r>
        <w:t xml:space="preserve"> </w:t>
      </w:r>
    </w:p>
    <w:p w14:paraId="1292BD40" w14:textId="05A96120" w:rsidR="00957B7F" w:rsidRDefault="00957B7F" w:rsidP="00CA792D">
      <w:pPr>
        <w:ind w:left="900" w:hanging="270"/>
      </w:pPr>
      <w:r>
        <w:tab/>
        <w:t xml:space="preserve">- 2015 #3 only </w:t>
      </w:r>
      <w:r w:rsidR="006D1ECD">
        <w:t>–</w:t>
      </w:r>
      <w:r>
        <w:t xml:space="preserve"> </w:t>
      </w:r>
      <w:r w:rsidR="006D1ECD">
        <w:t xml:space="preserve">Ceilings, Elasticity - </w:t>
      </w:r>
      <w:hyperlink r:id="rId7" w:history="1">
        <w:r w:rsidR="006D1ECD" w:rsidRPr="00AF6F76">
          <w:rPr>
            <w:rStyle w:val="Hyperlink"/>
          </w:rPr>
          <w:t>https://secure-media.collegeboard.org/digitalServices/pdf/ap/ap15_frq_microeconomics.pdf</w:t>
        </w:r>
      </w:hyperlink>
      <w:r w:rsidR="006D1ECD">
        <w:t xml:space="preserve"> </w:t>
      </w:r>
    </w:p>
    <w:p w14:paraId="4DFFAB2B" w14:textId="77777777" w:rsidR="006D1ECD" w:rsidRDefault="006D1ECD" w:rsidP="00CA792D">
      <w:pPr>
        <w:ind w:left="900" w:hanging="270"/>
      </w:pPr>
    </w:p>
    <w:p w14:paraId="452193F0" w14:textId="4B29A23D" w:rsidR="00957B7F" w:rsidRDefault="00957B7F" w:rsidP="00CA792D">
      <w:pPr>
        <w:ind w:left="900" w:hanging="270"/>
      </w:pPr>
      <w:r>
        <w:t xml:space="preserve">Macro – 2018 #3 only – comparative advantage, unemployment, PPFs – </w:t>
      </w:r>
      <w:hyperlink r:id="rId8" w:history="1">
        <w:r w:rsidRPr="00AF6F76">
          <w:rPr>
            <w:rStyle w:val="Hyperlink"/>
          </w:rPr>
          <w:t>https://secure-media.collegeboard.org/apc/ap18-frq-macroeconomics.pdf</w:t>
        </w:r>
      </w:hyperlink>
      <w:r>
        <w:t xml:space="preserve"> </w:t>
      </w:r>
    </w:p>
    <w:p w14:paraId="2EFCAC79" w14:textId="5EB7F6F1" w:rsidR="00957B7F" w:rsidRDefault="00957B7F" w:rsidP="00CA792D">
      <w:pPr>
        <w:ind w:left="900" w:hanging="270"/>
      </w:pPr>
      <w:r>
        <w:tab/>
        <w:t xml:space="preserve">-2011B #3 only – Inflations, GDP - </w:t>
      </w:r>
      <w:hyperlink r:id="rId9" w:history="1">
        <w:r w:rsidRPr="00AF6F76">
          <w:rPr>
            <w:rStyle w:val="Hyperlink"/>
          </w:rPr>
          <w:t>https://secure-media.collegeboard.org/apc/ap11_frq_macroeconomics_formb.pdf</w:t>
        </w:r>
      </w:hyperlink>
    </w:p>
    <w:p w14:paraId="491D4A10" w14:textId="5C66CF8C" w:rsidR="00957B7F" w:rsidRDefault="00957B7F" w:rsidP="00DF47AE">
      <w:pPr>
        <w:ind w:left="630"/>
      </w:pPr>
    </w:p>
    <w:p w14:paraId="6F3523CB" w14:textId="2F6E79C4" w:rsidR="00957B7F" w:rsidRPr="00CA792D" w:rsidRDefault="00957B7F" w:rsidP="00DF47AE">
      <w:pPr>
        <w:ind w:left="630"/>
        <w:rPr>
          <w:u w:val="single"/>
        </w:rPr>
      </w:pPr>
      <w:r w:rsidRPr="00CA792D">
        <w:rPr>
          <w:u w:val="single"/>
        </w:rPr>
        <w:t>Optional Bonus for Practice</w:t>
      </w:r>
    </w:p>
    <w:p w14:paraId="3C42237A" w14:textId="1E28304C" w:rsidR="00CA792D" w:rsidRDefault="00CA792D" w:rsidP="00CA792D">
      <w:pPr>
        <w:ind w:left="900" w:hanging="270"/>
      </w:pPr>
      <w:r>
        <w:t xml:space="preserve">AP Classroom – I believe that I have opened up the </w:t>
      </w:r>
      <w:proofErr w:type="gramStart"/>
      <w:r>
        <w:t>Multiple Choice</w:t>
      </w:r>
      <w:proofErr w:type="gramEnd"/>
      <w:r>
        <w:t xml:space="preserve"> questions for Units 1 and 2 as a Progress Check.  This should allow you to do the questions and see the answers.  (Let me know if this doesn’t work</w:t>
      </w:r>
      <w:r w:rsidR="00CF2065">
        <w:t xml:space="preserve"> and I will try again</w:t>
      </w:r>
      <w:r>
        <w:t>.)</w:t>
      </w:r>
    </w:p>
    <w:p w14:paraId="3A319137" w14:textId="185762D4" w:rsidR="00957B7F" w:rsidRDefault="00957B7F" w:rsidP="00CA792D">
      <w:pPr>
        <w:ind w:left="900" w:hanging="270"/>
      </w:pPr>
      <w:r>
        <w:t>Micro – 2018 #3</w:t>
      </w:r>
      <w:r w:rsidR="00CA792D">
        <w:t xml:space="preserve"> only</w:t>
      </w:r>
      <w:r>
        <w:t xml:space="preserve"> – MU and PPF - </w:t>
      </w:r>
      <w:hyperlink r:id="rId10" w:history="1">
        <w:r w:rsidRPr="00AF6F76">
          <w:rPr>
            <w:rStyle w:val="Hyperlink"/>
          </w:rPr>
          <w:t>https://apcentral.collegeboard.org/pdf/ap18-frq-microeconomics.pdf</w:t>
        </w:r>
      </w:hyperlink>
      <w:r>
        <w:t xml:space="preserve"> </w:t>
      </w:r>
    </w:p>
    <w:p w14:paraId="2F3F1647" w14:textId="5A092DB6" w:rsidR="00957B7F" w:rsidRDefault="00957B7F" w:rsidP="00CA792D">
      <w:pPr>
        <w:ind w:left="900" w:hanging="270"/>
      </w:pPr>
      <w:r>
        <w:tab/>
        <w:t>-2012 #2</w:t>
      </w:r>
      <w:r w:rsidR="00CA792D">
        <w:t xml:space="preserve"> only</w:t>
      </w:r>
      <w:r>
        <w:t xml:space="preserve"> – Elasticity - </w:t>
      </w:r>
      <w:hyperlink r:id="rId11" w:history="1">
        <w:r w:rsidRPr="00AF6F76">
          <w:rPr>
            <w:rStyle w:val="Hyperlink"/>
          </w:rPr>
          <w:t>https://secure-media.collegeboard.org/apc/ap12_frq_microeconomics.pdf</w:t>
        </w:r>
      </w:hyperlink>
      <w:r>
        <w:t xml:space="preserve"> </w:t>
      </w:r>
    </w:p>
    <w:p w14:paraId="29FB45FD" w14:textId="139F93E4" w:rsidR="00DF47AE" w:rsidRDefault="00DF47AE" w:rsidP="00DF47AE"/>
    <w:p w14:paraId="6BF95962" w14:textId="3615CB41" w:rsidR="00DF47AE" w:rsidRDefault="00DF47AE" w:rsidP="00DF47AE">
      <w:pPr>
        <w:pStyle w:val="ListParagraph"/>
        <w:numPr>
          <w:ilvl w:val="0"/>
          <w:numId w:val="1"/>
        </w:numPr>
      </w:pPr>
      <w:r>
        <w:t xml:space="preserve">Optional Office Hours </w:t>
      </w:r>
      <w:r w:rsidR="00CF2065">
        <w:t xml:space="preserve">– Tuesday and Thursday 11:00-12:00 </w:t>
      </w:r>
      <w:r>
        <w:t>– Feel free to join in to ask questions on the videos, ask questions about the FRQs</w:t>
      </w:r>
      <w:r w:rsidR="00CA792D">
        <w:t>, just listen in to questions that others have, tune in to see your classmates, or just fill a couple of hours in a</w:t>
      </w:r>
      <w:r w:rsidR="00CF2065">
        <w:t xml:space="preserve">nother long week of being quarantined!  Here are the Zoom invites – </w:t>
      </w:r>
    </w:p>
    <w:p w14:paraId="7CC17139" w14:textId="77777777" w:rsidR="00CF2065" w:rsidRDefault="00CF2065" w:rsidP="00CF2065">
      <w:pPr>
        <w:pStyle w:val="ListParagraph"/>
        <w:ind w:left="640"/>
      </w:pPr>
    </w:p>
    <w:p w14:paraId="7B42C52B" w14:textId="04DE33E1" w:rsidR="00CF2065" w:rsidRDefault="00CF2065" w:rsidP="005001B8">
      <w:pPr>
        <w:ind w:left="630"/>
      </w:pPr>
      <w:r>
        <w:t>Michael Kraft is inviting you to a scheduled Zoom meeting.</w:t>
      </w:r>
    </w:p>
    <w:p w14:paraId="4B92F509" w14:textId="77777777" w:rsidR="00CF2065" w:rsidRDefault="00CF2065" w:rsidP="00CF2065">
      <w:pPr>
        <w:ind w:left="630"/>
      </w:pPr>
      <w:r>
        <w:t>Topic: Office Hours</w:t>
      </w:r>
    </w:p>
    <w:p w14:paraId="2D2B4F88" w14:textId="2D71E155" w:rsidR="00CF2065" w:rsidRDefault="00CF2065" w:rsidP="005001B8">
      <w:pPr>
        <w:ind w:left="630"/>
      </w:pPr>
      <w:r>
        <w:t>Time: Apr 21, 2020 11:00 AM Mountain Time (US and Canada)</w:t>
      </w:r>
    </w:p>
    <w:p w14:paraId="7196E64D" w14:textId="77777777" w:rsidR="00CF2065" w:rsidRDefault="00CF2065" w:rsidP="00CF2065">
      <w:pPr>
        <w:ind w:left="630"/>
      </w:pPr>
      <w:r>
        <w:t>Join Zoom Meeting</w:t>
      </w:r>
    </w:p>
    <w:p w14:paraId="450E0644" w14:textId="20660177" w:rsidR="00CF2065" w:rsidRDefault="00CF2065" w:rsidP="00CF2065">
      <w:pPr>
        <w:ind w:left="630"/>
      </w:pPr>
      <w:hyperlink r:id="rId12" w:history="1">
        <w:r w:rsidRPr="00AF6F76">
          <w:rPr>
            <w:rStyle w:val="Hyperlink"/>
          </w:rPr>
          <w:t>https://zoom.us/j/93449229373?pwd=bWs4ZzkwTVh0SzFkdkphNXJ5R2ZNQT09</w:t>
        </w:r>
      </w:hyperlink>
    </w:p>
    <w:p w14:paraId="461346EE" w14:textId="77777777" w:rsidR="00CF2065" w:rsidRDefault="00CF2065" w:rsidP="00CF2065">
      <w:pPr>
        <w:ind w:left="630"/>
      </w:pPr>
    </w:p>
    <w:p w14:paraId="6C94E556" w14:textId="77777777" w:rsidR="00CF2065" w:rsidRDefault="00CF2065" w:rsidP="00CF2065">
      <w:pPr>
        <w:ind w:left="630"/>
      </w:pPr>
      <w:r>
        <w:t>Meeting ID: 934 4922 9373</w:t>
      </w:r>
    </w:p>
    <w:p w14:paraId="74AC0618" w14:textId="7D234E48" w:rsidR="00DF47AE" w:rsidRDefault="00CF2065" w:rsidP="00CF2065">
      <w:pPr>
        <w:ind w:left="630"/>
      </w:pPr>
      <w:r>
        <w:t>Password: 2p1Wta</w:t>
      </w:r>
    </w:p>
    <w:p w14:paraId="3AF67238" w14:textId="77777777" w:rsidR="0067520C" w:rsidRDefault="0067520C" w:rsidP="005001B8"/>
    <w:p w14:paraId="1B88A02B" w14:textId="77777777" w:rsidR="0067520C" w:rsidRDefault="0067520C" w:rsidP="0067520C">
      <w:pPr>
        <w:ind w:left="630"/>
      </w:pPr>
      <w:r>
        <w:t>Topic: Office Hours</w:t>
      </w:r>
    </w:p>
    <w:p w14:paraId="26EE0A7A" w14:textId="2ED49C03" w:rsidR="0067520C" w:rsidRDefault="0067520C" w:rsidP="005001B8">
      <w:pPr>
        <w:ind w:left="630"/>
      </w:pPr>
      <w:r>
        <w:t>Time: Apr 23, 2020 11:00 AM Mountain Time (US and Canada)</w:t>
      </w:r>
    </w:p>
    <w:p w14:paraId="1514B6D3" w14:textId="77777777" w:rsidR="0067520C" w:rsidRDefault="0067520C" w:rsidP="0067520C">
      <w:pPr>
        <w:ind w:left="630"/>
      </w:pPr>
      <w:r>
        <w:t>Join Zoom Meeting</w:t>
      </w:r>
    </w:p>
    <w:p w14:paraId="56B68196" w14:textId="61438BF2" w:rsidR="0067520C" w:rsidRDefault="0067520C" w:rsidP="0067520C">
      <w:pPr>
        <w:ind w:left="630"/>
      </w:pPr>
      <w:hyperlink r:id="rId13" w:history="1">
        <w:r w:rsidRPr="00AF6F76">
          <w:rPr>
            <w:rStyle w:val="Hyperlink"/>
          </w:rPr>
          <w:t>https://zoom.us/j/91192890708?pwd=WVdSMFg3Ri9vL0daa0YxK21VQWRCUT09</w:t>
        </w:r>
      </w:hyperlink>
    </w:p>
    <w:p w14:paraId="32963587" w14:textId="77777777" w:rsidR="0067520C" w:rsidRDefault="0067520C" w:rsidP="0067520C"/>
    <w:p w14:paraId="4790544F" w14:textId="77777777" w:rsidR="0067520C" w:rsidRDefault="0067520C" w:rsidP="0067520C">
      <w:pPr>
        <w:ind w:left="630"/>
      </w:pPr>
      <w:r>
        <w:t>Meeting ID: 911 9289 0708</w:t>
      </w:r>
    </w:p>
    <w:p w14:paraId="2D8945A3" w14:textId="06FF337E" w:rsidR="00CF2065" w:rsidRDefault="0067520C" w:rsidP="0067520C">
      <w:pPr>
        <w:ind w:left="630"/>
      </w:pPr>
      <w:r>
        <w:t>Password: 4KvJaV</w:t>
      </w:r>
    </w:p>
    <w:p w14:paraId="5C2D4CBE" w14:textId="77777777" w:rsidR="00957B7F" w:rsidRPr="00957B7F" w:rsidRDefault="00957B7F" w:rsidP="005001B8"/>
    <w:sectPr w:rsidR="00957B7F" w:rsidRPr="00957B7F" w:rsidSect="002A5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40F54"/>
    <w:multiLevelType w:val="hybridMultilevel"/>
    <w:tmpl w:val="30F829A4"/>
    <w:lvl w:ilvl="0" w:tplc="7262B7F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7F"/>
    <w:rsid w:val="000C6AA4"/>
    <w:rsid w:val="002A51D2"/>
    <w:rsid w:val="005001B8"/>
    <w:rsid w:val="0067520C"/>
    <w:rsid w:val="006D1ECD"/>
    <w:rsid w:val="00957B7F"/>
    <w:rsid w:val="00B13339"/>
    <w:rsid w:val="00CA792D"/>
    <w:rsid w:val="00CF2065"/>
    <w:rsid w:val="00DF47AE"/>
    <w:rsid w:val="00E2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D6C05"/>
  <w15:chartTrackingRefBased/>
  <w15:docId w15:val="{195E54BA-3205-A44D-B01A-D5F59320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B7F"/>
    <w:rPr>
      <w:color w:val="0563C1" w:themeColor="hyperlink"/>
      <w:u w:val="single"/>
    </w:rPr>
  </w:style>
  <w:style w:type="character" w:styleId="UnresolvedMention">
    <w:name w:val="Unresolved Mention"/>
    <w:basedOn w:val="DefaultParagraphFont"/>
    <w:uiPriority w:val="99"/>
    <w:semiHidden/>
    <w:unhideWhenUsed/>
    <w:rsid w:val="00957B7F"/>
    <w:rPr>
      <w:color w:val="605E5C"/>
      <w:shd w:val="clear" w:color="auto" w:fill="E1DFDD"/>
    </w:rPr>
  </w:style>
  <w:style w:type="paragraph" w:styleId="NormalWeb">
    <w:name w:val="Normal (Web)"/>
    <w:basedOn w:val="Normal"/>
    <w:uiPriority w:val="99"/>
    <w:semiHidden/>
    <w:unhideWhenUsed/>
    <w:rsid w:val="000C6AA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F4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5712">
      <w:bodyDiv w:val="1"/>
      <w:marLeft w:val="0"/>
      <w:marRight w:val="0"/>
      <w:marTop w:val="0"/>
      <w:marBottom w:val="0"/>
      <w:divBdr>
        <w:top w:val="none" w:sz="0" w:space="0" w:color="auto"/>
        <w:left w:val="none" w:sz="0" w:space="0" w:color="auto"/>
        <w:bottom w:val="none" w:sz="0" w:space="0" w:color="auto"/>
        <w:right w:val="none" w:sz="0" w:space="0" w:color="auto"/>
      </w:divBdr>
    </w:div>
    <w:div w:id="11878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media.collegeboard.org/apc/ap18-frq-macroeconomics.pdf" TargetMode="External"/><Relationship Id="rId13" Type="http://schemas.openxmlformats.org/officeDocument/2006/relationships/hyperlink" Target="https://zoom.us/j/91192890708?pwd=WVdSMFg3Ri9vL0daa0YxK21VQWRCUT09" TargetMode="External"/><Relationship Id="rId3" Type="http://schemas.openxmlformats.org/officeDocument/2006/relationships/settings" Target="settings.xml"/><Relationship Id="rId7" Type="http://schemas.openxmlformats.org/officeDocument/2006/relationships/hyperlink" Target="https://secure-media.collegeboard.org/digitalServices/pdf/ap/ap15_frq_microeconomics.pdf" TargetMode="External"/><Relationship Id="rId12" Type="http://schemas.openxmlformats.org/officeDocument/2006/relationships/hyperlink" Target="https://zoom.us/j/93449229373?pwd=bWs4ZzkwTVh0SzFkdkphNXJ5R2ZN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media.collegeboard.org/digitalServices/pdf/ap/ap16_frq_microeconomics.pdf" TargetMode="External"/><Relationship Id="rId11" Type="http://schemas.openxmlformats.org/officeDocument/2006/relationships/hyperlink" Target="https://secure-media.collegeboard.org/apc/ap12_frq_microeconomics.pdf" TargetMode="External"/><Relationship Id="rId5" Type="http://schemas.openxmlformats.org/officeDocument/2006/relationships/hyperlink" Target="https://drive.google.com/file/d/1ZaxdYwQmGKnNpC7uPMkZEz-NV2JyV5o7/view" TargetMode="External"/><Relationship Id="rId15" Type="http://schemas.openxmlformats.org/officeDocument/2006/relationships/theme" Target="theme/theme1.xml"/><Relationship Id="rId10" Type="http://schemas.openxmlformats.org/officeDocument/2006/relationships/hyperlink" Target="https://apcentral.collegeboard.org/pdf/ap18-frq-microeconomics.pdf" TargetMode="External"/><Relationship Id="rId4" Type="http://schemas.openxmlformats.org/officeDocument/2006/relationships/webSettings" Target="webSettings.xml"/><Relationship Id="rId9" Type="http://schemas.openxmlformats.org/officeDocument/2006/relationships/hyperlink" Target="https://secure-media.collegeboard.org/apc/ap11_frq_macroeconomics_form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 Michael S</dc:creator>
  <cp:keywords/>
  <dc:description/>
  <cp:lastModifiedBy>Kraft, Michael S</cp:lastModifiedBy>
  <cp:revision>3</cp:revision>
  <dcterms:created xsi:type="dcterms:W3CDTF">2020-04-20T03:28:00Z</dcterms:created>
  <dcterms:modified xsi:type="dcterms:W3CDTF">2020-04-20T15:34:00Z</dcterms:modified>
</cp:coreProperties>
</file>